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F8" w:rsidRPr="002E3F02" w:rsidRDefault="001D764D">
      <w:r w:rsidRPr="001D764D">
        <w:rPr>
          <w:b/>
          <w:u w:val="single"/>
        </w:rPr>
        <w:t xml:space="preserve">Tryb rozkazujący –   Der Imperativ </w:t>
      </w:r>
    </w:p>
    <w:p w:rsidR="002E3F02" w:rsidRDefault="002E3F02" w:rsidP="002E3F02">
      <w:r>
        <w:t>Tryb rozkazujący w języku niemieckim tworzymy dla 2 os.l. p , 2.os.l.mn i dla 1 i 3 os.l.mn</w:t>
      </w:r>
    </w:p>
    <w:p w:rsidR="002E3F02" w:rsidRDefault="002E3F02" w:rsidP="002E3F02">
      <w:pPr>
        <w:rPr>
          <w:b/>
        </w:rPr>
      </w:pPr>
      <w:r>
        <w:t>1)Formę dla 2 .os l. poj  tworzymy zazwyczaj przez odrzucenie końcówki –</w:t>
      </w:r>
      <w:r>
        <w:rPr>
          <w:b/>
        </w:rPr>
        <w:t>st</w:t>
      </w:r>
      <w:r>
        <w:t xml:space="preserve"> </w:t>
      </w:r>
      <w:r>
        <w:rPr>
          <w:b/>
        </w:rPr>
        <w:t>w drugiej osobie l.poj trybu orzekającego i pominięcie zaimka osobowego .</w:t>
      </w:r>
    </w:p>
    <w:p w:rsidR="002E3F02" w:rsidRDefault="002E3F02" w:rsidP="002E3F02">
      <w:pPr>
        <w:rPr>
          <w:b/>
        </w:rPr>
      </w:pPr>
      <w:r>
        <w:rPr>
          <w:b/>
        </w:rPr>
        <w:t>-</w:t>
      </w:r>
      <w:r w:rsidR="00094E2E">
        <w:t>du machst-</w:t>
      </w:r>
      <w:r w:rsidR="00094E2E" w:rsidRPr="00094E2E">
        <w:rPr>
          <w:b/>
        </w:rPr>
        <w:t>mach</w:t>
      </w:r>
      <w:r w:rsidR="00094E2E">
        <w:t xml:space="preserve"> !, du trinkst-</w:t>
      </w:r>
      <w:r w:rsidR="00094E2E" w:rsidRPr="00094E2E">
        <w:rPr>
          <w:b/>
        </w:rPr>
        <w:t xml:space="preserve">trink </w:t>
      </w:r>
      <w:r w:rsidR="00094E2E">
        <w:t>!,du schreibst –</w:t>
      </w:r>
      <w:r w:rsidR="00094E2E" w:rsidRPr="00094E2E">
        <w:rPr>
          <w:b/>
        </w:rPr>
        <w:t xml:space="preserve">schreib </w:t>
      </w:r>
      <w:r w:rsidR="00094E2E">
        <w:t>!</w:t>
      </w:r>
    </w:p>
    <w:p w:rsidR="002E3F02" w:rsidRDefault="002E3F02" w:rsidP="002E3F02">
      <w:r>
        <w:t>Czasowniki  nieregularne , które w trybie orzekającym w 2 i 3 os.l .poj  otrzymują  przegłos np. ,,fahren’’,,schlafen’’ czy ,,tragen’’- w trybie rozkazującym tracą go .</w:t>
      </w:r>
    </w:p>
    <w:p w:rsidR="002E3F02" w:rsidRDefault="002E3F02" w:rsidP="002E3F02">
      <w:r>
        <w:t>-. du f</w:t>
      </w:r>
      <w:r>
        <w:rPr>
          <w:rFonts w:cstheme="minorHAnsi"/>
        </w:rPr>
        <w:t>ä</w:t>
      </w:r>
      <w:r>
        <w:t xml:space="preserve">hrst- </w:t>
      </w:r>
      <w:r w:rsidRPr="00094E2E">
        <w:rPr>
          <w:b/>
        </w:rPr>
        <w:t>fahr</w:t>
      </w:r>
      <w:r>
        <w:t xml:space="preserve"> ! ,du schl</w:t>
      </w:r>
      <w:r>
        <w:rPr>
          <w:rFonts w:cstheme="minorHAnsi"/>
        </w:rPr>
        <w:t>ä</w:t>
      </w:r>
      <w:r>
        <w:t>fst-</w:t>
      </w:r>
      <w:r w:rsidRPr="00094E2E">
        <w:rPr>
          <w:b/>
        </w:rPr>
        <w:t>schlaf</w:t>
      </w:r>
      <w:r>
        <w:t xml:space="preserve"> !,du tr</w:t>
      </w:r>
      <w:r>
        <w:rPr>
          <w:rFonts w:cstheme="minorHAnsi"/>
        </w:rPr>
        <w:t>ä</w:t>
      </w:r>
      <w:r>
        <w:t>gst –</w:t>
      </w:r>
      <w:r w:rsidRPr="00094E2E">
        <w:rPr>
          <w:b/>
        </w:rPr>
        <w:t>trag</w:t>
      </w:r>
      <w:r>
        <w:t xml:space="preserve"> !</w:t>
      </w:r>
    </w:p>
    <w:p w:rsidR="002E3F02" w:rsidRDefault="00094E2E" w:rsidP="002E3F02">
      <w:r>
        <w:t>Czasowniki rozdzielne –w trybie rozkazującym również się rozdzielają.</w:t>
      </w:r>
    </w:p>
    <w:p w:rsidR="00094E2E" w:rsidRDefault="00094E2E" w:rsidP="002E3F02">
      <w:r>
        <w:t>aufmachen  ( otwierać )-  ich mache  auf  ( otwieram ) – mach auf ! ( otwórz )</w:t>
      </w:r>
    </w:p>
    <w:p w:rsidR="00094E2E" w:rsidRDefault="00094E2E" w:rsidP="002E3F02">
      <w:r>
        <w:t>Trzeba  pamiętać, że czasowniki nieregularne ,zmieniające samogłoskę tematyczną w 2 i 3 os</w:t>
      </w:r>
      <w:r w:rsidR="00042C90">
        <w:t>.l .poj, tez tworzą tryb rozkazujący od 2 .os.l.poj.</w:t>
      </w:r>
    </w:p>
    <w:p w:rsidR="00042C90" w:rsidRDefault="00042C90" w:rsidP="002E3F02">
      <w:pPr>
        <w:rPr>
          <w:b/>
        </w:rPr>
      </w:pPr>
      <w:r>
        <w:t xml:space="preserve">helfen- du hilfst- </w:t>
      </w:r>
      <w:r w:rsidRPr="00042C90">
        <w:rPr>
          <w:b/>
        </w:rPr>
        <w:t>hilf</w:t>
      </w:r>
      <w:r>
        <w:t xml:space="preserve"> !       geben- du gibsi- </w:t>
      </w:r>
      <w:r w:rsidRPr="00042C90">
        <w:rPr>
          <w:b/>
        </w:rPr>
        <w:t xml:space="preserve">gib </w:t>
      </w:r>
      <w:r>
        <w:t>! sprechen- du sprichst- s</w:t>
      </w:r>
      <w:r w:rsidRPr="00042C90">
        <w:rPr>
          <w:b/>
        </w:rPr>
        <w:t>prich</w:t>
      </w:r>
      <w:r>
        <w:t xml:space="preserve"> ! Essen- du isst –</w:t>
      </w:r>
      <w:r w:rsidRPr="00042C90">
        <w:rPr>
          <w:b/>
        </w:rPr>
        <w:t>iss !</w:t>
      </w:r>
    </w:p>
    <w:p w:rsidR="00042C90" w:rsidRDefault="00042C90" w:rsidP="002E3F02">
      <w:r w:rsidRPr="00042C90">
        <w:t>nehmen</w:t>
      </w:r>
      <w:r>
        <w:t>- du nimmst-</w:t>
      </w:r>
      <w:r w:rsidRPr="00042C90">
        <w:rPr>
          <w:b/>
        </w:rPr>
        <w:t>nimm!</w:t>
      </w:r>
      <w:r>
        <w:rPr>
          <w:b/>
        </w:rPr>
        <w:t xml:space="preserve">  </w:t>
      </w:r>
      <w:r w:rsidRPr="00042C90">
        <w:t>Lesen</w:t>
      </w:r>
      <w:r>
        <w:t xml:space="preserve">- du liest- </w:t>
      </w:r>
      <w:r w:rsidRPr="00042C90">
        <w:rPr>
          <w:b/>
        </w:rPr>
        <w:t xml:space="preserve">lies </w:t>
      </w:r>
      <w:r>
        <w:t xml:space="preserve">! sehen- du siehst- </w:t>
      </w:r>
      <w:r w:rsidRPr="00042C90">
        <w:rPr>
          <w:b/>
        </w:rPr>
        <w:t>sieh</w:t>
      </w:r>
      <w:r>
        <w:t xml:space="preserve"> !</w:t>
      </w:r>
    </w:p>
    <w:p w:rsidR="00042C90" w:rsidRPr="00042C90" w:rsidRDefault="00042C90" w:rsidP="002E3F02">
      <w:pPr>
        <w:rPr>
          <w:b/>
          <w:color w:val="FF0000"/>
          <w:u w:val="single"/>
        </w:rPr>
      </w:pPr>
      <w:r w:rsidRPr="00042C90">
        <w:rPr>
          <w:b/>
          <w:color w:val="FF0000"/>
          <w:u w:val="single"/>
        </w:rPr>
        <w:t>UWAGA</w:t>
      </w:r>
    </w:p>
    <w:p w:rsidR="00042C90" w:rsidRDefault="00042C90" w:rsidP="002E3F02">
      <w:pPr>
        <w:rPr>
          <w:color w:val="FF0000"/>
        </w:rPr>
      </w:pPr>
      <w:r>
        <w:rPr>
          <w:color w:val="FF0000"/>
        </w:rPr>
        <w:t>Czasami się zdarza ,że forma trybu rozkazującego dla 2.os.l.p przybiera końcówkę –e</w:t>
      </w:r>
    </w:p>
    <w:p w:rsidR="00042C90" w:rsidRDefault="00042C90" w:rsidP="002E3F02">
      <w:pPr>
        <w:rPr>
          <w:color w:val="FF0000"/>
        </w:rPr>
      </w:pPr>
      <w:r>
        <w:rPr>
          <w:color w:val="FF0000"/>
        </w:rPr>
        <w:t>Czyli może być –mach ! albo mache ! ( jedno i drugie znaczy zrób).Końcówkę –e dodajemy zawsze, gdy temat czasownika kończy się na – t – d –tm –chn-ffn   np. –warten- warte! (czekaj )</w:t>
      </w:r>
      <w:r w:rsidR="007B1E60">
        <w:rPr>
          <w:color w:val="FF0000"/>
        </w:rPr>
        <w:t>rechnen –rechne ! (licz). Natomiast nigdy nie wystąpi końcówka –e  w 2.os l.p trybu rozkazującego przy czasownikach typu : helfen, geben, essen,nehmen,lesen sprechen itd.</w:t>
      </w:r>
    </w:p>
    <w:p w:rsidR="00700FF3" w:rsidRDefault="00700FF3" w:rsidP="002E3F02">
      <w:r w:rsidRPr="00700FF3">
        <w:t>2)</w:t>
      </w:r>
      <w:r>
        <w:t xml:space="preserve">Formę trybu rozkazującego dla 2.os l. mn tworzymy w sposób bardzo prosty- przez odrzucenie zaimka osobowego – </w:t>
      </w:r>
      <w:r>
        <w:rPr>
          <w:color w:val="C00000"/>
        </w:rPr>
        <w:t>ihr</w:t>
      </w:r>
      <w:r>
        <w:t xml:space="preserve"> od 2.os.lmn trybu orzekającego czasownika .</w:t>
      </w:r>
    </w:p>
    <w:p w:rsidR="00700FF3" w:rsidRDefault="00700FF3" w:rsidP="002E3F02">
      <w:r>
        <w:t xml:space="preserve">-Ihr macht ( wy robicie )- </w:t>
      </w:r>
      <w:r w:rsidRPr="005C7107">
        <w:rPr>
          <w:b/>
        </w:rPr>
        <w:t>macht !</w:t>
      </w:r>
      <w:r>
        <w:t xml:space="preserve"> – ( zróbcie )</w:t>
      </w:r>
    </w:p>
    <w:p w:rsidR="00700FF3" w:rsidRDefault="00700FF3" w:rsidP="002E3F02">
      <w:r>
        <w:t xml:space="preserve">- Ihr schreibt  ( wy piszecie  )- </w:t>
      </w:r>
      <w:r w:rsidRPr="005C7107">
        <w:rPr>
          <w:b/>
        </w:rPr>
        <w:t>schreibt !-</w:t>
      </w:r>
      <w:r>
        <w:t xml:space="preserve"> (piszcie )</w:t>
      </w:r>
    </w:p>
    <w:p w:rsidR="00700FF3" w:rsidRDefault="00700FF3" w:rsidP="002E3F02">
      <w:r>
        <w:t>-Ihr nehmt      ( wy bierzecie ) –</w:t>
      </w:r>
      <w:r w:rsidRPr="005C7107">
        <w:rPr>
          <w:b/>
        </w:rPr>
        <w:t>nehmt !-</w:t>
      </w:r>
      <w:r>
        <w:t xml:space="preserve"> (weźcie )</w:t>
      </w:r>
    </w:p>
    <w:p w:rsidR="00700FF3" w:rsidRDefault="00700FF3" w:rsidP="002E3F02">
      <w:r>
        <w:t xml:space="preserve">-Ihr esst            ( wy  jecie )- </w:t>
      </w:r>
      <w:r w:rsidRPr="005C7107">
        <w:rPr>
          <w:b/>
        </w:rPr>
        <w:t>esst !-</w:t>
      </w:r>
      <w:r>
        <w:t xml:space="preserve"> ( jedzcie )</w:t>
      </w:r>
    </w:p>
    <w:p w:rsidR="00700FF3" w:rsidRDefault="00700FF3" w:rsidP="002E3F02">
      <w:r>
        <w:t>- Ihr r</w:t>
      </w:r>
      <w:r>
        <w:rPr>
          <w:rFonts w:cstheme="minorHAnsi"/>
        </w:rPr>
        <w:t>ä</w:t>
      </w:r>
      <w:r>
        <w:t xml:space="preserve">umt  auf  ( wy sprzątacie )- </w:t>
      </w:r>
      <w:r w:rsidRPr="005C7107">
        <w:rPr>
          <w:b/>
        </w:rPr>
        <w:t>r</w:t>
      </w:r>
      <w:r w:rsidRPr="005C7107">
        <w:rPr>
          <w:rFonts w:cstheme="minorHAnsi"/>
          <w:b/>
        </w:rPr>
        <w:t>ä</w:t>
      </w:r>
      <w:r w:rsidRPr="005C7107">
        <w:rPr>
          <w:b/>
        </w:rPr>
        <w:t>umt auf !</w:t>
      </w:r>
      <w:r>
        <w:t xml:space="preserve"> ( sprzątajcie )</w:t>
      </w:r>
    </w:p>
    <w:p w:rsidR="00700FF3" w:rsidRDefault="00700FF3" w:rsidP="002E3F02">
      <w:r>
        <w:t>Tu nie ma żadnych wyjątków.</w:t>
      </w:r>
    </w:p>
    <w:p w:rsidR="00700FF3" w:rsidRDefault="00700FF3" w:rsidP="002E3F02">
      <w:r>
        <w:t>3) Formę trybu rozkazującego dla 1 i 3 os .l.mn tworzymy w sposób bardzo prosty- przez inwersję ,czyli  zamianę miejscami orzeczenia i podmiotu , należy tylko pamiętać o znaku wykrzykniku</w:t>
      </w:r>
      <w:r w:rsidR="005C7107">
        <w:t>. (</w:t>
      </w:r>
      <w:r>
        <w:t>ponieważ jak pamiętacie w podobny spo</w:t>
      </w:r>
      <w:r w:rsidR="005C7107">
        <w:t>sób tworzymy pytania przez inwersję).</w:t>
      </w:r>
    </w:p>
    <w:p w:rsidR="005C7107" w:rsidRDefault="005C7107" w:rsidP="002E3F02">
      <w:r>
        <w:lastRenderedPageBreak/>
        <w:t xml:space="preserve">-Wir schreiben ( My piszemy )- </w:t>
      </w:r>
      <w:r w:rsidRPr="005C7107">
        <w:rPr>
          <w:b/>
        </w:rPr>
        <w:t>Schreiben wir !-</w:t>
      </w:r>
      <w:r>
        <w:t xml:space="preserve"> Napiszmy !</w:t>
      </w:r>
    </w:p>
    <w:p w:rsidR="00FD6163" w:rsidRDefault="00FD6163" w:rsidP="002E3F02">
      <w:r>
        <w:t>- Sie schreiben ( Pan ,pani , państwo piszą )-</w:t>
      </w:r>
      <w:r w:rsidRPr="00FD6163">
        <w:rPr>
          <w:b/>
        </w:rPr>
        <w:t>Schreiben Sie ! (</w:t>
      </w:r>
      <w:r>
        <w:t xml:space="preserve"> proszę napisać ) </w:t>
      </w:r>
    </w:p>
    <w:p w:rsidR="00FD6163" w:rsidRDefault="00FD6163" w:rsidP="002E3F02">
      <w:r>
        <w:t xml:space="preserve">- Wir machen  das Heft auf ( My otwieramy zeszyt )- </w:t>
      </w:r>
      <w:r w:rsidRPr="00FD6163">
        <w:rPr>
          <w:b/>
        </w:rPr>
        <w:t>Machen Sie</w:t>
      </w:r>
      <w:r>
        <w:t xml:space="preserve"> das Heft </w:t>
      </w:r>
      <w:r w:rsidRPr="00FD6163">
        <w:rPr>
          <w:b/>
        </w:rPr>
        <w:t xml:space="preserve">auf </w:t>
      </w:r>
      <w:r>
        <w:t xml:space="preserve"> !</w:t>
      </w:r>
    </w:p>
    <w:p w:rsidR="00FD6163" w:rsidRDefault="00FD6163" w:rsidP="002E3F02">
      <w:r>
        <w:t xml:space="preserve">- Się machen das Heft auf ( np. Pan otwiera zeszyt )- </w:t>
      </w:r>
      <w:r w:rsidRPr="00FD6163">
        <w:rPr>
          <w:b/>
        </w:rPr>
        <w:t>Machen</w:t>
      </w:r>
      <w:r>
        <w:t xml:space="preserve"> Sie das Heft </w:t>
      </w:r>
      <w:r w:rsidRPr="00FD6163">
        <w:rPr>
          <w:b/>
        </w:rPr>
        <w:t>auf</w:t>
      </w:r>
      <w:r>
        <w:t xml:space="preserve"> !</w:t>
      </w:r>
    </w:p>
    <w:p w:rsidR="005C7107" w:rsidRDefault="005C7107" w:rsidP="002E3F02"/>
    <w:p w:rsidR="005C7107" w:rsidRPr="00700FF3" w:rsidRDefault="005C7107" w:rsidP="002E3F02">
      <w:pPr>
        <w:rPr>
          <w:sz w:val="20"/>
        </w:rPr>
      </w:pPr>
    </w:p>
    <w:p w:rsidR="007B1E60" w:rsidRDefault="007B1E60" w:rsidP="002E3F02">
      <w:pPr>
        <w:rPr>
          <w:color w:val="FF0000"/>
        </w:rPr>
      </w:pPr>
    </w:p>
    <w:p w:rsidR="007B1E60" w:rsidRPr="007B1E60" w:rsidRDefault="007B1E60" w:rsidP="002E3F02"/>
    <w:sectPr w:rsidR="007B1E60" w:rsidRPr="007B1E60" w:rsidSect="00643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7C6" w:rsidRDefault="001537C6" w:rsidP="005C7107">
      <w:pPr>
        <w:spacing w:after="0" w:line="240" w:lineRule="auto"/>
      </w:pPr>
      <w:r>
        <w:separator/>
      </w:r>
    </w:p>
  </w:endnote>
  <w:endnote w:type="continuationSeparator" w:id="1">
    <w:p w:rsidR="001537C6" w:rsidRDefault="001537C6" w:rsidP="005C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7C6" w:rsidRDefault="001537C6" w:rsidP="005C7107">
      <w:pPr>
        <w:spacing w:after="0" w:line="240" w:lineRule="auto"/>
      </w:pPr>
      <w:r>
        <w:separator/>
      </w:r>
    </w:p>
  </w:footnote>
  <w:footnote w:type="continuationSeparator" w:id="1">
    <w:p w:rsidR="001537C6" w:rsidRDefault="001537C6" w:rsidP="005C7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560"/>
    <w:multiLevelType w:val="hybridMultilevel"/>
    <w:tmpl w:val="AFC25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64D"/>
    <w:rsid w:val="00042C90"/>
    <w:rsid w:val="00094E2E"/>
    <w:rsid w:val="001537C6"/>
    <w:rsid w:val="001D764D"/>
    <w:rsid w:val="002E3F02"/>
    <w:rsid w:val="004143C8"/>
    <w:rsid w:val="00490025"/>
    <w:rsid w:val="005C7107"/>
    <w:rsid w:val="006438F8"/>
    <w:rsid w:val="00700FF3"/>
    <w:rsid w:val="007B1E60"/>
    <w:rsid w:val="008119E2"/>
    <w:rsid w:val="00C46038"/>
    <w:rsid w:val="00FD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F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71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71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71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2020-04-25T20:56:00Z</dcterms:created>
  <dcterms:modified xsi:type="dcterms:W3CDTF">2020-04-27T20:24:00Z</dcterms:modified>
</cp:coreProperties>
</file>